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E92BEA" w14:paraId="31478416" w14:textId="77777777" w:rsidTr="00F3562A">
        <w:tc>
          <w:tcPr>
            <w:tcW w:w="2835" w:type="dxa"/>
          </w:tcPr>
          <w:p w14:paraId="5DA580B5" w14:textId="00B8034B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Angewandte Mathematik</w:t>
            </w:r>
          </w:p>
        </w:tc>
      </w:tr>
      <w:tr w:rsidR="00E92BEA" w14:paraId="4AA225E9" w14:textId="77777777" w:rsidTr="00E92BEA">
        <w:trPr>
          <w:trHeight w:val="188"/>
        </w:trPr>
        <w:tc>
          <w:tcPr>
            <w:tcW w:w="2835" w:type="dxa"/>
          </w:tcPr>
          <w:p w14:paraId="1FA2FBC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7C908373" w14:textId="77777777" w:rsidTr="00F3562A">
        <w:tc>
          <w:tcPr>
            <w:tcW w:w="2835" w:type="dxa"/>
          </w:tcPr>
          <w:p w14:paraId="499537F5" w14:textId="16F67620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E92BEA" w14:paraId="29EA7DDD" w14:textId="77777777" w:rsidTr="00F3562A">
        <w:tc>
          <w:tcPr>
            <w:tcW w:w="2835" w:type="dxa"/>
          </w:tcPr>
          <w:p w14:paraId="4F0FBDA0" w14:textId="19B92FE8" w:rsidR="00E92BEA" w:rsidRPr="007A0356" w:rsidRDefault="00E92BEA" w:rsidP="00E92BEA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BHS </w:t>
            </w:r>
          </w:p>
        </w:tc>
      </w:tr>
      <w:tr w:rsidR="00E92BEA" w14:paraId="17C8FC80" w14:textId="77777777" w:rsidTr="00F3562A">
        <w:tc>
          <w:tcPr>
            <w:tcW w:w="2835" w:type="dxa"/>
          </w:tcPr>
          <w:p w14:paraId="23EB5FD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42F5CDC7" w14:textId="77777777" w:rsidTr="00F3562A">
        <w:tc>
          <w:tcPr>
            <w:tcW w:w="2835" w:type="dxa"/>
          </w:tcPr>
          <w:p w14:paraId="148B66DC" w14:textId="0A4F126C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E92BEA" w14:paraId="4E8DEE38" w14:textId="77777777" w:rsidTr="00F3562A">
        <w:tc>
          <w:tcPr>
            <w:tcW w:w="2835" w:type="dxa"/>
          </w:tcPr>
          <w:p w14:paraId="6AE42C8C" w14:textId="414F493B" w:rsidR="00E92BEA" w:rsidRPr="007A0356" w:rsidRDefault="00E92BEA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9</w:t>
            </w:r>
          </w:p>
        </w:tc>
      </w:tr>
      <w:tr w:rsidR="00E92BEA" w14:paraId="23306936" w14:textId="77777777" w:rsidTr="0076736E">
        <w:trPr>
          <w:trHeight w:val="202"/>
        </w:trPr>
        <w:tc>
          <w:tcPr>
            <w:tcW w:w="2835" w:type="dxa"/>
          </w:tcPr>
          <w:p w14:paraId="35F8C1D2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3FCB7D6C" w14:textId="77777777" w:rsidTr="00F3562A">
        <w:tc>
          <w:tcPr>
            <w:tcW w:w="2835" w:type="dxa"/>
          </w:tcPr>
          <w:p w14:paraId="4C401A64" w14:textId="77777777" w:rsidR="00E92BEA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  <w:p w14:paraId="134100E1" w14:textId="3A80217C" w:rsidR="0076736E" w:rsidRPr="007A0356" w:rsidRDefault="0076736E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50 Minuten</w:t>
            </w:r>
          </w:p>
        </w:tc>
      </w:tr>
      <w:tr w:rsidR="00E92BEA" w14:paraId="7523EA44" w14:textId="77777777" w:rsidTr="00F3562A">
        <w:tc>
          <w:tcPr>
            <w:tcW w:w="2835" w:type="dxa"/>
          </w:tcPr>
          <w:p w14:paraId="03CD46DB" w14:textId="77777777" w:rsidR="00E92BEA" w:rsidRPr="00532FA0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E92BEA" w14:paraId="704D3AFF" w14:textId="77777777" w:rsidTr="00F3562A">
        <w:tc>
          <w:tcPr>
            <w:tcW w:w="2835" w:type="dxa"/>
          </w:tcPr>
          <w:p w14:paraId="47B53D72" w14:textId="77777777" w:rsidR="00E92BEA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  <w:p w14:paraId="74049ECE" w14:textId="02C2C2FE" w:rsidR="00E92BEA" w:rsidRPr="00123506" w:rsidRDefault="00E92BEA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E92BEA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Mathematik mit wirtschaftlichen Anwendungen 1, HPT</w:t>
            </w:r>
          </w:p>
        </w:tc>
      </w:tr>
      <w:tr w:rsidR="00E92BEA" w:rsidRPr="00375943" w14:paraId="3952F67E" w14:textId="77777777" w:rsidTr="00F3562A">
        <w:tc>
          <w:tcPr>
            <w:tcW w:w="2835" w:type="dxa"/>
          </w:tcPr>
          <w:p w14:paraId="64840F7C" w14:textId="77777777" w:rsidR="00E92BEA" w:rsidRPr="00375943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val="de-AT" w:eastAsia="ja-JP"/>
              </w:rPr>
            </w:pPr>
          </w:p>
        </w:tc>
      </w:tr>
      <w:tr w:rsidR="00E92BEA" w14:paraId="125824CC" w14:textId="77777777" w:rsidTr="00F3562A">
        <w:tc>
          <w:tcPr>
            <w:tcW w:w="2835" w:type="dxa"/>
          </w:tcPr>
          <w:p w14:paraId="7C213A28" w14:textId="77777777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E92BEA" w:rsidRPr="00532FA0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E92BEA" w14:paraId="1731D456" w14:textId="77777777" w:rsidTr="00F3562A">
        <w:tc>
          <w:tcPr>
            <w:tcW w:w="2835" w:type="dxa"/>
          </w:tcPr>
          <w:p w14:paraId="40E7C9B4" w14:textId="089AD308" w:rsidR="00E92BEA" w:rsidRPr="00532FA0" w:rsidRDefault="00E92BEA" w:rsidP="007A121D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Pr="0037594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</w:t>
            </w:r>
          </w:p>
        </w:tc>
      </w:tr>
    </w:tbl>
    <w:p w14:paraId="3A49BBCF" w14:textId="480935C9" w:rsidR="00544BF0" w:rsidRDefault="00544BF0" w:rsidP="007A0356"/>
    <w:p w14:paraId="35A90214" w14:textId="736BA61B" w:rsidR="00795B81" w:rsidRPr="00795B81" w:rsidRDefault="00F3562A" w:rsidP="00795B81">
      <w:pPr>
        <w:pStyle w:val="Titel"/>
        <w:contextualSpacing w:val="0"/>
        <w:rPr>
          <w:b/>
        </w:rPr>
      </w:pPr>
      <w:r w:rsidRPr="00E92BEA">
        <w:rPr>
          <w:b/>
          <w:color w:val="808080" w:themeColor="background1" w:themeShade="80"/>
          <w:sz w:val="15"/>
          <w:szCs w:val="15"/>
        </w:rPr>
        <w:br w:type="column"/>
      </w:r>
      <w:r w:rsidR="00795B81">
        <w:rPr>
          <w:rFonts w:ascii="Arial" w:eastAsia="Arial" w:hAnsi="Arial" w:cs="Arial"/>
          <w:b/>
        </w:rPr>
        <w:t>Lineare Funktionen - E</w:t>
      </w:r>
      <w:r w:rsidR="00795B81" w:rsidRPr="00795B81">
        <w:rPr>
          <w:rFonts w:ascii="Arial" w:eastAsia="Arial" w:hAnsi="Arial" w:cs="Arial"/>
          <w:b/>
        </w:rPr>
        <w:t>rkennen des Funktionsgraphs</w:t>
      </w:r>
    </w:p>
    <w:p w14:paraId="5A90CF07" w14:textId="77777777" w:rsidR="00E92BEA" w:rsidRDefault="00E92BE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18D8F68C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31BCBC7D" w14:textId="77777777" w:rsidR="00FD7CBA" w:rsidRPr="00FD7CBA" w:rsidRDefault="00A0370C" w:rsidP="00FD7CB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Die Schüleri</w:t>
      </w:r>
      <w:r w:rsidR="007A121D" w:rsidRPr="007A121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und Schüler </w:t>
      </w:r>
      <w:r w:rsidR="00FD7CBA" w:rsidRPr="00FD7CB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können eine lineare Funktion in verschiedenen Formen (Tabelle, Funktionsgleichung, Funktionsterm, grafisch im Koordinatensystem) darstellen</w:t>
      </w:r>
    </w:p>
    <w:p w14:paraId="742BFB59" w14:textId="77777777" w:rsidR="007A121D" w:rsidRPr="00FD7CBA" w:rsidRDefault="007A121D" w:rsidP="0048379E">
      <w:pPr>
        <w:pStyle w:val="Einfacher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val="de-AT" w:eastAsia="de-DE"/>
        </w:rPr>
      </w:pPr>
    </w:p>
    <w:p w14:paraId="0FE5689E" w14:textId="5B0016D4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589D1611" w:rsidR="00ED15FD" w:rsidRDefault="00ED15FD" w:rsidP="004C061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14331717" w14:textId="3AF1D576" w:rsidR="0076736E" w:rsidRPr="0076736E" w:rsidRDefault="0076736E" w:rsidP="0076736E">
      <w:pPr>
        <w:pStyle w:val="EinfacherAbsatz"/>
        <w:numPr>
          <w:ilvl w:val="0"/>
          <w:numId w:val="5"/>
        </w:numPr>
        <w:ind w:left="426" w:hanging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können </w:t>
      </w: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eine lineare Funktion in verschiedenen Formen (Tabelle, Funktionsgleichung, Funktionsterm, grafisch im Koordinatensystem) darstellen</w:t>
      </w:r>
    </w:p>
    <w:p w14:paraId="0ED7C71D" w14:textId="6ED6AFEC" w:rsidR="00E92BEA" w:rsidRDefault="0076736E" w:rsidP="0076736E">
      <w:pPr>
        <w:pStyle w:val="EinfacherAbsatz"/>
        <w:numPr>
          <w:ilvl w:val="0"/>
          <w:numId w:val="5"/>
        </w:numPr>
        <w:ind w:left="426" w:hanging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können </w:t>
      </w: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 xml:space="preserve">den Anstieg und die Werte (Punkte) einer Geraden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berechnen</w:t>
      </w:r>
    </w:p>
    <w:p w14:paraId="41060D78" w14:textId="3BF38065" w:rsidR="0076736E" w:rsidRPr="0076736E" w:rsidRDefault="0076736E" w:rsidP="0076736E">
      <w:pPr>
        <w:pStyle w:val="EinfacherAbsatz"/>
        <w:numPr>
          <w:ilvl w:val="0"/>
          <w:numId w:val="5"/>
        </w:numPr>
        <w:ind w:left="426" w:hanging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können lineare Funktionen mithilfe von k und d zeichnen, bzw</w:t>
      </w:r>
      <w:r w:rsidR="00FD7CB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. Funktionsgleichungen ablesen</w:t>
      </w:r>
    </w:p>
    <w:p w14:paraId="567E3345" w14:textId="07916E26" w:rsidR="007A121D" w:rsidRPr="00FD7CBA" w:rsidRDefault="0076736E" w:rsidP="007A121D">
      <w:pPr>
        <w:pStyle w:val="EinfacherAbsatz"/>
        <w:numPr>
          <w:ilvl w:val="0"/>
          <w:numId w:val="5"/>
        </w:numPr>
        <w:ind w:left="426" w:hanging="426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  <w:t>können einzelne Werte einer linearen Funktion mit und ohne Technologieeinsatz berechnen</w:t>
      </w:r>
    </w:p>
    <w:p w14:paraId="6D1B9FAF" w14:textId="77777777" w:rsidR="00375943" w:rsidRDefault="00375943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154FF95" w14:textId="0ADA710F" w:rsidR="00375943" w:rsidRPr="00123506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375943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462EB7C9" w14:textId="67725BA5" w:rsidR="001F1C5F" w:rsidRDefault="0076736E" w:rsidP="0076736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Die Schülerinnen und S</w:t>
      </w:r>
      <w:r w:rsidR="00FD7CBA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chüler benötigen eventuell eine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 </w:t>
      </w: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Einführung in die Verwendung der Technologie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und </w:t>
      </w:r>
      <w:r w:rsidRPr="0076736E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Hilfe beim Erarbeiten und Üben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.</w:t>
      </w:r>
    </w:p>
    <w:p w14:paraId="0B43C7CE" w14:textId="77777777" w:rsidR="00FD7CBA" w:rsidRDefault="00FD7CBA" w:rsidP="004E3657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</w:pPr>
    </w:p>
    <w:p w14:paraId="6FD0AE97" w14:textId="4DB2247D" w:rsidR="004E3657" w:rsidRPr="004E3657" w:rsidRDefault="004E3657" w:rsidP="004E3657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4E365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Schülerinfos</w:t>
      </w:r>
    </w:p>
    <w:p w14:paraId="4B48C824" w14:textId="4D55C9AC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color w:val="808080" w:themeColor="background1" w:themeShade="80"/>
          <w:szCs w:val="24"/>
        </w:rPr>
        <w:t>s. Arbeitsblatt</w:t>
      </w:r>
    </w:p>
    <w:p w14:paraId="4254DE23" w14:textId="77777777" w:rsidR="00FD7CBA" w:rsidRDefault="00FD7CBA" w:rsidP="004E3657">
      <w:pPr>
        <w:pStyle w:val="Links"/>
        <w:rPr>
          <w:b/>
          <w:color w:val="005B9C"/>
        </w:rPr>
      </w:pPr>
    </w:p>
    <w:p w14:paraId="69A900A5" w14:textId="02F6B82B" w:rsidR="004E3657" w:rsidRPr="004E3657" w:rsidRDefault="004E3657" w:rsidP="004E3657">
      <w:pPr>
        <w:pStyle w:val="Links"/>
        <w:rPr>
          <w:color w:val="808080" w:themeColor="background1" w:themeShade="80"/>
          <w:szCs w:val="24"/>
        </w:rPr>
      </w:pPr>
      <w:r w:rsidRPr="004E3657">
        <w:rPr>
          <w:b/>
          <w:color w:val="005B9C"/>
        </w:rPr>
        <w:t>Vorkenntnisse</w:t>
      </w:r>
      <w:r w:rsidRPr="004E3657">
        <w:rPr>
          <w:color w:val="808080" w:themeColor="background1" w:themeShade="80"/>
          <w:szCs w:val="24"/>
        </w:rPr>
        <w:t xml:space="preserve"> </w:t>
      </w:r>
    </w:p>
    <w:p w14:paraId="059BA0F1" w14:textId="0CA850A7" w:rsidR="0076736E" w:rsidRPr="0076736E" w:rsidRDefault="00FD7CBA" w:rsidP="004E3657">
      <w:pPr>
        <w:pStyle w:val="Links"/>
        <w:rPr>
          <w:color w:val="808080" w:themeColor="background1" w:themeShade="80"/>
          <w:szCs w:val="24"/>
          <w:lang w:val="de-AT"/>
        </w:rPr>
      </w:pPr>
      <w:r>
        <w:rPr>
          <w:color w:val="808080" w:themeColor="background1" w:themeShade="80"/>
          <w:szCs w:val="24"/>
          <w:lang w:val="de-AT"/>
        </w:rPr>
        <w:t>A</w:t>
      </w:r>
      <w:r w:rsidR="0076736E" w:rsidRPr="0076736E">
        <w:rPr>
          <w:color w:val="808080" w:themeColor="background1" w:themeShade="80"/>
          <w:szCs w:val="24"/>
          <w:lang w:val="de-AT"/>
        </w:rPr>
        <w:t>us der aktuellen Schulstufe: Definition einer Funktion</w:t>
      </w:r>
    </w:p>
    <w:p w14:paraId="4CDAB650" w14:textId="77777777" w:rsidR="00FD7CBA" w:rsidRDefault="00FD7CBA" w:rsidP="004E3657">
      <w:pPr>
        <w:pStyle w:val="Links"/>
        <w:rPr>
          <w:b/>
          <w:color w:val="005B9C"/>
        </w:rPr>
      </w:pPr>
    </w:p>
    <w:p w14:paraId="41B4D2E8" w14:textId="77777777" w:rsidR="004E3657" w:rsidRPr="004E3657" w:rsidRDefault="004E3657" w:rsidP="004E3657">
      <w:pPr>
        <w:pStyle w:val="Links"/>
        <w:rPr>
          <w:b/>
          <w:color w:val="005B9C"/>
        </w:rPr>
      </w:pPr>
      <w:r w:rsidRPr="004E3657">
        <w:rPr>
          <w:b/>
          <w:color w:val="005B9C"/>
        </w:rPr>
        <w:t xml:space="preserve">Technische Voraussetzungen </w:t>
      </w:r>
    </w:p>
    <w:p w14:paraId="50BDBFF8" w14:textId="266419C8" w:rsidR="004E3657" w:rsidRPr="00E0318F" w:rsidRDefault="00E0318F" w:rsidP="004E3657">
      <w:pPr>
        <w:pStyle w:val="Links"/>
        <w:rPr>
          <w:color w:val="808080" w:themeColor="background1" w:themeShade="80"/>
          <w:szCs w:val="24"/>
        </w:rPr>
      </w:pPr>
      <w:bookmarkStart w:id="0" w:name="_GoBack"/>
      <w:r w:rsidRPr="00E0318F">
        <w:rPr>
          <w:color w:val="808080" w:themeColor="background1" w:themeShade="80"/>
          <w:szCs w:val="24"/>
        </w:rPr>
        <w:t>(digitales) Schulbuch</w:t>
      </w:r>
      <w:r w:rsidR="00E92BEA" w:rsidRPr="00E0318F">
        <w:rPr>
          <w:color w:val="808080" w:themeColor="background1" w:themeShade="80"/>
          <w:szCs w:val="24"/>
        </w:rPr>
        <w:t>, PC, Laptop, Tablet, Internet Zugang für Videos</w:t>
      </w:r>
    </w:p>
    <w:bookmarkEnd w:id="0"/>
    <w:p w14:paraId="5941A499" w14:textId="41F5CB12" w:rsidR="00123506" w:rsidRPr="00123506" w:rsidRDefault="00123506" w:rsidP="00123506">
      <w:pPr>
        <w:pStyle w:val="Links"/>
        <w:rPr>
          <w:color w:val="808080" w:themeColor="background1" w:themeShade="80"/>
          <w:szCs w:val="24"/>
        </w:rPr>
        <w:sectPr w:rsidR="00123506" w:rsidRPr="00123506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705A6C4A" w14:textId="1E389524" w:rsidR="00C422C1" w:rsidRPr="00CC28DC" w:rsidRDefault="00C422C1" w:rsidP="00081C4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RPr="00CC28DC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5C02" w14:textId="77777777" w:rsidR="008D4800" w:rsidRDefault="008D4800" w:rsidP="005561E4">
      <w:r>
        <w:separator/>
      </w:r>
    </w:p>
  </w:endnote>
  <w:endnote w:type="continuationSeparator" w:id="0">
    <w:p w14:paraId="08C9216C" w14:textId="77777777" w:rsidR="008D4800" w:rsidRDefault="008D4800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A02F4" w14:paraId="25981B9A" w14:textId="77777777" w:rsidTr="00627658">
      <w:trPr>
        <w:trHeight w:val="851"/>
      </w:trPr>
      <w:tc>
        <w:tcPr>
          <w:tcW w:w="3686" w:type="dxa"/>
        </w:tcPr>
        <w:p w14:paraId="167AFBDC" w14:textId="77777777" w:rsidR="008A02F4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071CD229" w14:textId="77777777" w:rsidR="008A02F4" w:rsidRPr="001342D1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7B71AF3" w14:textId="77777777" w:rsidR="008A02F4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4691D4FD" w14:textId="77777777" w:rsidR="008A02F4" w:rsidRPr="009E643A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63A4B95C" w14:textId="77777777" w:rsidR="008A02F4" w:rsidRPr="009E643A" w:rsidRDefault="008A02F4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4167FB41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40666C57" wp14:editId="34571EE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D1EB79E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D4A0AFF" wp14:editId="6C948225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E76FB6C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851B769" wp14:editId="11F5F54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67B3B8" w14:textId="77777777" w:rsidR="008A02F4" w:rsidRDefault="008A02F4" w:rsidP="008A02F4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A8AA" w14:textId="77777777" w:rsidR="008D4800" w:rsidRDefault="008D4800" w:rsidP="005561E4">
      <w:r>
        <w:separator/>
      </w:r>
    </w:p>
  </w:footnote>
  <w:footnote w:type="continuationSeparator" w:id="0">
    <w:p w14:paraId="77351612" w14:textId="77777777" w:rsidR="008D4800" w:rsidRDefault="008D4800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1B4AA04F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1C74"/>
    <w:rsid w:val="00036FFB"/>
    <w:rsid w:val="00076BAF"/>
    <w:rsid w:val="00081C44"/>
    <w:rsid w:val="00093CF5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322109"/>
    <w:rsid w:val="00375943"/>
    <w:rsid w:val="003A566A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061E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6736E"/>
    <w:rsid w:val="00777B9F"/>
    <w:rsid w:val="00781379"/>
    <w:rsid w:val="007936A8"/>
    <w:rsid w:val="00795B81"/>
    <w:rsid w:val="007A0356"/>
    <w:rsid w:val="007A121D"/>
    <w:rsid w:val="007A71A3"/>
    <w:rsid w:val="007B6850"/>
    <w:rsid w:val="007C4816"/>
    <w:rsid w:val="00803360"/>
    <w:rsid w:val="00807497"/>
    <w:rsid w:val="0087605D"/>
    <w:rsid w:val="00897B52"/>
    <w:rsid w:val="008A02F4"/>
    <w:rsid w:val="008D4800"/>
    <w:rsid w:val="00955D76"/>
    <w:rsid w:val="009615F2"/>
    <w:rsid w:val="00961B52"/>
    <w:rsid w:val="009A1BE3"/>
    <w:rsid w:val="009A2357"/>
    <w:rsid w:val="009A71D5"/>
    <w:rsid w:val="009C0DC1"/>
    <w:rsid w:val="009D389B"/>
    <w:rsid w:val="009D6D4E"/>
    <w:rsid w:val="009F4596"/>
    <w:rsid w:val="00A0370C"/>
    <w:rsid w:val="00A31193"/>
    <w:rsid w:val="00A357D5"/>
    <w:rsid w:val="00A42D96"/>
    <w:rsid w:val="00A720B8"/>
    <w:rsid w:val="00B04431"/>
    <w:rsid w:val="00B1610D"/>
    <w:rsid w:val="00BC6223"/>
    <w:rsid w:val="00BD52CA"/>
    <w:rsid w:val="00C267EE"/>
    <w:rsid w:val="00C422C1"/>
    <w:rsid w:val="00C57923"/>
    <w:rsid w:val="00CC28DC"/>
    <w:rsid w:val="00CE0CCC"/>
    <w:rsid w:val="00CF0916"/>
    <w:rsid w:val="00D05CDD"/>
    <w:rsid w:val="00D33E20"/>
    <w:rsid w:val="00D432B3"/>
    <w:rsid w:val="00D456F5"/>
    <w:rsid w:val="00D6626E"/>
    <w:rsid w:val="00DC77C0"/>
    <w:rsid w:val="00DF2732"/>
    <w:rsid w:val="00E0318F"/>
    <w:rsid w:val="00E20024"/>
    <w:rsid w:val="00E26B07"/>
    <w:rsid w:val="00E306A1"/>
    <w:rsid w:val="00E92906"/>
    <w:rsid w:val="00E92BEA"/>
    <w:rsid w:val="00E94AC0"/>
    <w:rsid w:val="00EA5CA2"/>
    <w:rsid w:val="00ED15FD"/>
    <w:rsid w:val="00F3562A"/>
    <w:rsid w:val="00F62748"/>
    <w:rsid w:val="00F71FB2"/>
    <w:rsid w:val="00F8596E"/>
    <w:rsid w:val="00FB1D52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eiche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357D1-95B6-7446-8F83-E47024D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5</cp:revision>
  <cp:lastPrinted>2016-11-28T10:45:00Z</cp:lastPrinted>
  <dcterms:created xsi:type="dcterms:W3CDTF">2016-12-14T16:07:00Z</dcterms:created>
  <dcterms:modified xsi:type="dcterms:W3CDTF">2016-12-15T15:02:00Z</dcterms:modified>
</cp:coreProperties>
</file>